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1C392983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A03540">
        <w:rPr>
          <w:rFonts w:ascii="Times New Roman" w:eastAsia="Times New Roman" w:hAnsi="Times New Roman"/>
        </w:rPr>
        <w:t>Algebra 1 – Quadratic Modeling – Unit 3 - Module C</w:t>
      </w:r>
    </w:p>
    <w:p w14:paraId="12AE012C" w14:textId="527CCE06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7D6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26C58010" w14:textId="77777777" w:rsidR="00C64784" w:rsidRPr="00C64784" w:rsidRDefault="00C64784" w:rsidP="00C64784"/>
    <w:p w14:paraId="68000EDF" w14:textId="37D43095" w:rsidR="00A03540" w:rsidRDefault="003F6042" w:rsidP="00A03540">
      <w:pPr>
        <w:pStyle w:val="Standard"/>
        <w:widowControl w:val="0"/>
        <w:spacing w:after="20" w:line="240" w:lineRule="auto"/>
        <w:ind w:left="245" w:hanging="245"/>
      </w:pPr>
      <w:r w:rsidRPr="0056576B">
        <w:t xml:space="preserve"> </w:t>
      </w:r>
      <w:r w:rsidR="005301FB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62589CC4" wp14:editId="7C8306D5">
                <wp:extent cx="109728" cy="109728"/>
                <wp:effectExtent l="0" t="0" r="17780" b="17780"/>
                <wp:docPr id="1" name="Frame 1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8C9564" id="Frame 1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A03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F.IF.C.7</w:t>
      </w:r>
      <w:r w:rsidR="00A03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Graph functions expressed symbolically and show key features of the graph, by hand in simple cases and using technology for more   </w:t>
      </w:r>
    </w:p>
    <w:p w14:paraId="6547761F" w14:textId="77777777" w:rsidR="00A03540" w:rsidRDefault="00A03540" w:rsidP="00A03540">
      <w:pPr>
        <w:pStyle w:val="Standard"/>
        <w:widowControl w:val="0"/>
        <w:spacing w:after="20" w:line="240" w:lineRule="auto"/>
        <w:ind w:left="245" w:hanging="24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complicated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cases.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(modeling standard)</w:t>
      </w:r>
    </w:p>
    <w:p w14:paraId="018B7FCC" w14:textId="77777777" w:rsidR="00A03540" w:rsidRDefault="00A03540" w:rsidP="00A03540">
      <w:pPr>
        <w:pStyle w:val="Standard"/>
        <w:spacing w:after="20" w:line="240" w:lineRule="auto"/>
        <w:ind w:firstLine="7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Graph linear and quadratic functions and show intercepts, maxima, and minima.</w:t>
      </w:r>
    </w:p>
    <w:p w14:paraId="5FB2643D" w14:textId="49AA0E57" w:rsidR="00A03540" w:rsidRDefault="00A03540" w:rsidP="00A03540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01FB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1BF50E47" wp14:editId="23317823">
                <wp:extent cx="109728" cy="109728"/>
                <wp:effectExtent l="0" t="0" r="17780" b="17780"/>
                <wp:docPr id="2" name="Frame 2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86BCE3" id="Frame 2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F.LE.A.3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Observe using graphs and tables that a quantity increasing exponentially eventually exceeds a quantity increasing linearly,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quadratically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9BC5BAA" w14:textId="149AC6E8" w:rsidR="00A03540" w:rsidRDefault="00A03540" w:rsidP="00A03540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(more generally) as a polynomial function.</w:t>
      </w:r>
    </w:p>
    <w:p w14:paraId="2A157674" w14:textId="3BDA8EFD" w:rsidR="00A03540" w:rsidRDefault="00A03540" w:rsidP="00A03540">
      <w:pPr>
        <w:pStyle w:val="Standard"/>
        <w:spacing w:after="20" w:line="240" w:lineRule="auto"/>
        <w:ind w:left="245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01FB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4AAC4332" wp14:editId="4D9AB359">
                <wp:extent cx="109728" cy="109728"/>
                <wp:effectExtent l="0" t="0" r="17780" b="17780"/>
                <wp:docPr id="3" name="Frame 3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14E3FC" id="Frame 3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F.IF.C.8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Write a function defined by an expression in different but equivalent forms to reveal and explain different properties of the function.</w:t>
      </w:r>
    </w:p>
    <w:p w14:paraId="146E16FC" w14:textId="77777777" w:rsidR="00A03540" w:rsidRDefault="00A03540" w:rsidP="00A03540">
      <w:pPr>
        <w:pStyle w:val="Standard"/>
        <w:spacing w:after="20" w:line="240" w:lineRule="auto"/>
        <w:ind w:firstLine="7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Use the process of factoring and completing the square in a quadratic function to show zeros, extreme values, and symmetry of the graph,</w:t>
      </w:r>
    </w:p>
    <w:p w14:paraId="5E748907" w14:textId="77777777" w:rsidR="00A03540" w:rsidRDefault="00A03540" w:rsidP="00A03540">
      <w:pPr>
        <w:pStyle w:val="Standard"/>
        <w:spacing w:after="20" w:line="240" w:lineRule="auto"/>
        <w:ind w:firstLine="7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interpret these in terms of a context.</w:t>
      </w:r>
    </w:p>
    <w:p w14:paraId="37B9B653" w14:textId="42DF4389" w:rsidR="00A03540" w:rsidRDefault="00A03540" w:rsidP="00A03540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01FB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0A2EAF52" wp14:editId="3C089A61">
                <wp:extent cx="109728" cy="109728"/>
                <wp:effectExtent l="0" t="0" r="17780" b="17780"/>
                <wp:docPr id="4" name="Frame 4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7D83B1" id="Frame 4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F.IF.C.9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Compare properties of two functions each represented in a different way (algebraically, graphically, numerically in tables, or by verbal</w:t>
      </w:r>
    </w:p>
    <w:p w14:paraId="6A944D64" w14:textId="10CD7A71" w:rsidR="00A03540" w:rsidRDefault="00A03540" w:rsidP="00A03540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descriptions).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given a graph of one quadratic function and an algebraic expression for another, say which has the larger maximum.</w:t>
      </w:r>
    </w:p>
    <w:p w14:paraId="67D87B94" w14:textId="712EFD9C" w:rsidR="00A03540" w:rsidRDefault="00A03540" w:rsidP="005301FB">
      <w:pPr>
        <w:pStyle w:val="Standard"/>
        <w:spacing w:after="20" w:line="240" w:lineRule="auto"/>
        <w:ind w:left="270" w:hanging="270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301FB"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6881B03" wp14:editId="4E810B5F">
                <wp:extent cx="118872" cy="118872"/>
                <wp:effectExtent l="0" t="0" r="33655" b="33655"/>
                <wp:docPr id="5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C80DE6" w14:textId="77777777" w:rsidR="005301FB" w:rsidRPr="0025693A" w:rsidRDefault="005301FB" w:rsidP="005301FB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881B0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" fillcolor="#fff000" strokecolor="#7f7f7f" strokeweight=".5pt">
                <v:stroke joinstyle="miter"/>
                <v:textbox inset=",7.2pt,,0">
                  <w:txbxContent>
                    <w:p w14:paraId="25C80DE6" w14:textId="77777777" w:rsidR="005301FB" w:rsidRPr="0025693A" w:rsidRDefault="005301FB" w:rsidP="005301FB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F.BF.B.3.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Identify the effect on the graph of replacing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by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+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and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for specific values of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k</w:t>
      </w:r>
      <w:r w:rsidR="005301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(both positive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negative);</w:t>
      </w:r>
      <w:r w:rsidR="005301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find the value of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given the graphs. Experiment with cases and illustrate an explanation of the effects on the graph using technology.</w:t>
      </w:r>
      <w:r w:rsidR="005301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Include</w:t>
      </w:r>
      <w:r w:rsidR="005301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recognizing even and odd functions from their graphs and algebraic expressions for them.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18F8A8FA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16774EC6" w14:textId="7A15AE22" w:rsidR="007D65DC" w:rsidRDefault="007D65DC" w:rsidP="007D65DC"/>
    <w:p w14:paraId="2CC65500" w14:textId="4FB7A436" w:rsidR="007D65DC" w:rsidRDefault="007D65DC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bookmarkStart w:id="0" w:name="_GoBack"/>
      <w:bookmarkEnd w:id="0"/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A03540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513F2849" w:rsidR="00A03540" w:rsidRPr="00A03540" w:rsidRDefault="00A03540" w:rsidP="00A03540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F.IF.C.7. - WALT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graph quadratic functions expressed symbolically and show intercepts, maxima or minima</w:t>
            </w:r>
          </w:p>
        </w:tc>
        <w:tc>
          <w:tcPr>
            <w:tcW w:w="2878" w:type="dxa"/>
          </w:tcPr>
          <w:p w14:paraId="569A3B3F" w14:textId="34B37ECD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03540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7EF9489D" w:rsidR="00A03540" w:rsidRPr="00A03540" w:rsidRDefault="00A03540" w:rsidP="00A03540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F.LE.A.3. – WALT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graphs and tables to observe that a quantity that increases exponentially eventually exceeds a quantity that increases </w:t>
            </w:r>
            <w:proofErr w:type="spellStart"/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quadratically</w:t>
            </w:r>
            <w:proofErr w:type="spellEnd"/>
          </w:p>
        </w:tc>
        <w:tc>
          <w:tcPr>
            <w:tcW w:w="2878" w:type="dxa"/>
          </w:tcPr>
          <w:p w14:paraId="31EFE459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03540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3C63B5E8" w:rsidR="00A03540" w:rsidRPr="00A03540" w:rsidRDefault="00A03540" w:rsidP="00A03540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F.IF.C.8. -</w:t>
            </w:r>
            <w:r w:rsidRPr="00A035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</w:t>
            </w:r>
            <w:r w:rsidRPr="00A03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ALT</w:t>
            </w:r>
            <w:r w:rsidRPr="00A0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use the process of factoring in a quadratic function to show and interpret the zeros of 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the function in the context of the problem</w:t>
            </w:r>
          </w:p>
        </w:tc>
        <w:tc>
          <w:tcPr>
            <w:tcW w:w="2878" w:type="dxa"/>
          </w:tcPr>
          <w:p w14:paraId="010B0DB9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03540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58465D52" w:rsidR="00A03540" w:rsidRPr="00A03540" w:rsidRDefault="00A03540" w:rsidP="00A03540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F.IF.C.8. - WALT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the process of completing the square in a quadratic function to show extreme values and symmetry of the  graph and interpret these in the context of the problem</w:t>
            </w:r>
          </w:p>
        </w:tc>
        <w:tc>
          <w:tcPr>
            <w:tcW w:w="2878" w:type="dxa"/>
          </w:tcPr>
          <w:p w14:paraId="7970C1A2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03540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1E76FD0A" w:rsidR="00A03540" w:rsidRPr="00A03540" w:rsidRDefault="00A03540" w:rsidP="00A03540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F.IF.C.9. - WALT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compare properties of two quadratic functions each represented in different ways (numerically, graphically, algebraically, or verbally)</w:t>
            </w:r>
          </w:p>
        </w:tc>
        <w:tc>
          <w:tcPr>
            <w:tcW w:w="2878" w:type="dxa"/>
          </w:tcPr>
          <w:p w14:paraId="06A5CCCC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03540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55D631D6" w:rsidR="00A03540" w:rsidRPr="00A03540" w:rsidRDefault="00A03540" w:rsidP="00A03540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F.BF.B.3. - WALT</w:t>
            </w:r>
            <w:r w:rsidRPr="00A0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dentify the effect on the graph of replacing 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by 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+ 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kx</w:t>
            </w:r>
            <w:proofErr w:type="spellEnd"/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and 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for specific values of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k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and illustrate an explanation of the effects on the graph using technology</w:t>
            </w:r>
          </w:p>
        </w:tc>
        <w:tc>
          <w:tcPr>
            <w:tcW w:w="2878" w:type="dxa"/>
          </w:tcPr>
          <w:p w14:paraId="11EB0F8F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03540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1542CA58" w:rsidR="00A03540" w:rsidRPr="00A03540" w:rsidRDefault="00A03540" w:rsidP="00A03540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F.BF.B.3. - WALT</w:t>
            </w:r>
            <w:r w:rsidRPr="00A0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identify the effect on the graph of quadratic functions by replacing 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by </w:t>
            </w:r>
            <w:proofErr w:type="spellStart"/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kf</w:t>
            </w:r>
            <w:proofErr w:type="spellEnd"/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and 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kx</w:t>
            </w:r>
            <w:proofErr w:type="spellEnd"/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for specific values of 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and illustrate an explanation of the effects on the graph using technology</w:t>
            </w:r>
          </w:p>
        </w:tc>
        <w:tc>
          <w:tcPr>
            <w:tcW w:w="2878" w:type="dxa"/>
          </w:tcPr>
          <w:p w14:paraId="1C8B8373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03540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3E593F27" w:rsidR="00A03540" w:rsidRPr="00A03540" w:rsidRDefault="00A03540" w:rsidP="00A03540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F.BF.B.3. - WALT</w:t>
            </w:r>
            <w:r w:rsidRPr="00A0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find the value of 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given graphs of quadratic functions</w:t>
            </w:r>
          </w:p>
        </w:tc>
        <w:tc>
          <w:tcPr>
            <w:tcW w:w="2878" w:type="dxa"/>
          </w:tcPr>
          <w:p w14:paraId="730BE2E5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03540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00D882F4" w:rsidR="00A03540" w:rsidRPr="00A03540" w:rsidRDefault="00A03540" w:rsidP="00A03540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F.BF.B.3. - WALT</w:t>
            </w:r>
            <w:r w:rsidRPr="00A035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experiment with all cases, 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+ 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kf</w:t>
            </w:r>
            <w:proofErr w:type="spellEnd"/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and </w:t>
            </w:r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035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kx</w:t>
            </w:r>
            <w:proofErr w:type="spellEnd"/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and illustrate an explanation of the effects on the graph using technology</w:t>
            </w:r>
          </w:p>
        </w:tc>
        <w:tc>
          <w:tcPr>
            <w:tcW w:w="2878" w:type="dxa"/>
          </w:tcPr>
          <w:p w14:paraId="17AAF5DB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03540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0D247E92" w:rsidR="00A03540" w:rsidRPr="00A03540" w:rsidRDefault="00A03540" w:rsidP="00A03540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35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F.BF.B.3. - WALT</w:t>
            </w:r>
            <w:r w:rsidRPr="00A0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recognize even and odd functions from their graphs and algebraic expressions for them</w:t>
            </w:r>
          </w:p>
        </w:tc>
        <w:tc>
          <w:tcPr>
            <w:tcW w:w="2878" w:type="dxa"/>
          </w:tcPr>
          <w:p w14:paraId="0A9583FF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A03540" w:rsidRPr="0056576B" w:rsidRDefault="00A03540" w:rsidP="00A035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12CC4" w14:textId="77777777" w:rsidR="00CA64AC" w:rsidRDefault="00CA64AC" w:rsidP="002E2912">
      <w:pPr>
        <w:spacing w:after="0" w:line="240" w:lineRule="auto"/>
      </w:pPr>
      <w:r>
        <w:separator/>
      </w:r>
    </w:p>
  </w:endnote>
  <w:endnote w:type="continuationSeparator" w:id="0">
    <w:p w14:paraId="15FF4177" w14:textId="77777777" w:rsidR="00CA64AC" w:rsidRDefault="00CA64AC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730A755F" w:rsidR="003F6042" w:rsidRDefault="003F6042" w:rsidP="003F6042">
    <w:pPr>
      <w:pStyle w:val="Footer"/>
    </w:pPr>
    <w:proofErr w:type="spellStart"/>
    <w:r>
      <w:t>CAR_</w:t>
    </w:r>
    <w:r w:rsidR="00A03540">
      <w:t>Algebra</w:t>
    </w:r>
    <w:proofErr w:type="spellEnd"/>
    <w:r w:rsidR="0034357F">
      <w:t xml:space="preserve"> 1</w:t>
    </w:r>
    <w:r>
      <w:t xml:space="preserve">-Unit </w:t>
    </w:r>
    <w:r w:rsidR="00A03540">
      <w:t>3</w:t>
    </w:r>
    <w:r>
      <w:t xml:space="preserve">-Module </w:t>
    </w:r>
    <w:r w:rsidR="00A03540">
      <w:t>C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496D8" w14:textId="77777777" w:rsidR="00CA64AC" w:rsidRDefault="00CA64AC" w:rsidP="002E2912">
      <w:pPr>
        <w:spacing w:after="0" w:line="240" w:lineRule="auto"/>
      </w:pPr>
      <w:r>
        <w:separator/>
      </w:r>
    </w:p>
  </w:footnote>
  <w:footnote w:type="continuationSeparator" w:id="0">
    <w:p w14:paraId="33FAD5F3" w14:textId="77777777" w:rsidR="00CA64AC" w:rsidRDefault="00CA64AC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19FB"/>
    <w:rsid w:val="00084A58"/>
    <w:rsid w:val="00094B93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2F1408"/>
    <w:rsid w:val="0034357F"/>
    <w:rsid w:val="00360592"/>
    <w:rsid w:val="00363A81"/>
    <w:rsid w:val="003B521D"/>
    <w:rsid w:val="003E5759"/>
    <w:rsid w:val="003F6042"/>
    <w:rsid w:val="004405D2"/>
    <w:rsid w:val="004A3C78"/>
    <w:rsid w:val="005043E4"/>
    <w:rsid w:val="00523316"/>
    <w:rsid w:val="005301FB"/>
    <w:rsid w:val="00563F11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7D65DC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3540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C64784"/>
    <w:rsid w:val="00CA64AC"/>
    <w:rsid w:val="00D2140D"/>
    <w:rsid w:val="00D42ED9"/>
    <w:rsid w:val="00D61E4D"/>
    <w:rsid w:val="00E47D15"/>
    <w:rsid w:val="00E512EF"/>
    <w:rsid w:val="00E71955"/>
    <w:rsid w:val="00EB3BFD"/>
    <w:rsid w:val="00F155CA"/>
    <w:rsid w:val="00F47A27"/>
    <w:rsid w:val="00F5249B"/>
    <w:rsid w:val="00F55A36"/>
    <w:rsid w:val="00F61923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A03540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6</cp:revision>
  <dcterms:created xsi:type="dcterms:W3CDTF">2019-08-15T21:10:00Z</dcterms:created>
  <dcterms:modified xsi:type="dcterms:W3CDTF">2019-08-19T00:14:00Z</dcterms:modified>
</cp:coreProperties>
</file>